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076" w:rsidRDefault="007C3076" w:rsidP="007C3076">
      <w:pPr>
        <w:ind w:firstLine="284"/>
        <w:jc w:val="right"/>
      </w:pPr>
    </w:p>
    <w:tbl>
      <w:tblPr>
        <w:tblW w:w="0" w:type="auto"/>
        <w:jc w:val="center"/>
        <w:tblLayout w:type="fixed"/>
        <w:tblCellMar>
          <w:left w:w="45" w:type="dxa"/>
          <w:right w:w="45" w:type="dxa"/>
        </w:tblCellMar>
        <w:tblLook w:val="0000"/>
      </w:tblPr>
      <w:tblGrid>
        <w:gridCol w:w="2694"/>
        <w:gridCol w:w="768"/>
        <w:gridCol w:w="768"/>
        <w:gridCol w:w="768"/>
        <w:gridCol w:w="768"/>
        <w:gridCol w:w="768"/>
        <w:gridCol w:w="768"/>
        <w:gridCol w:w="1059"/>
      </w:tblGrid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r>
              <w:t>Заявленная мощность, кВт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до 14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20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30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40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50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60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70 и более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r>
              <w:t>Коэффициент спроса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0,8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0,65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0,6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0,55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0,5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0,48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076" w:rsidRDefault="007C3076" w:rsidP="000447DD">
            <w:pPr>
              <w:jc w:val="center"/>
            </w:pPr>
            <w:r>
              <w:t>0,45</w:t>
            </w:r>
          </w:p>
        </w:tc>
      </w:tr>
    </w:tbl>
    <w:p w:rsidR="007C3076" w:rsidRDefault="007C3076" w:rsidP="007C3076">
      <w:pPr>
        <w:pStyle w:val="Heading"/>
        <w:ind w:firstLine="284"/>
        <w:jc w:val="center"/>
        <w:rPr>
          <w:rFonts w:ascii="Times New Roman" w:hAnsi="Times New Roman"/>
          <w:sz w:val="20"/>
        </w:rPr>
      </w:pPr>
    </w:p>
    <w:p w:rsidR="007C3076" w:rsidRDefault="007C3076" w:rsidP="007C3076">
      <w:pPr>
        <w:pStyle w:val="Heading"/>
        <w:ind w:firstLine="28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Перечень </w:t>
      </w:r>
      <w:proofErr w:type="spellStart"/>
      <w:r>
        <w:rPr>
          <w:rFonts w:ascii="Times New Roman" w:hAnsi="Times New Roman"/>
          <w:sz w:val="20"/>
        </w:rPr>
        <w:t>электроприемников</w:t>
      </w:r>
      <w:proofErr w:type="spellEnd"/>
      <w:r>
        <w:rPr>
          <w:rFonts w:ascii="Times New Roman" w:hAnsi="Times New Roman"/>
          <w:sz w:val="20"/>
        </w:rPr>
        <w:t xml:space="preserve"> квартир для определения заявленной мощности  </w:t>
      </w:r>
    </w:p>
    <w:p w:rsidR="007C3076" w:rsidRDefault="007C3076" w:rsidP="007C3076">
      <w:pPr>
        <w:ind w:firstLine="284"/>
        <w:jc w:val="both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208"/>
        <w:gridCol w:w="3161"/>
      </w:tblGrid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1. Освещение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>- 25-30 Вт/м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общей площади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2. Розеточная сеть - (</w:t>
            </w:r>
            <w:proofErr w:type="spellStart"/>
            <w:r>
              <w:t>телерадиоаппаратура</w:t>
            </w:r>
            <w:proofErr w:type="spellEnd"/>
            <w:r>
              <w:t>, бытовые электроприборы:  утюги, холодильники, пылесосы)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>- 25-30 Вт/м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общей площади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3. Электроплита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 xml:space="preserve">- 8-10,5 кВт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pPr>
              <w:jc w:val="both"/>
            </w:pPr>
            <w:r>
              <w:t>4. Стиральная машина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rPr>
                <w:b/>
              </w:rPr>
              <w:t>-</w:t>
            </w:r>
            <w:r>
              <w:t xml:space="preserve"> 2,2 кВт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5. Посудомоечная машина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rPr>
                <w:b/>
              </w:rPr>
              <w:t>-</w:t>
            </w:r>
            <w:r>
              <w:t xml:space="preserve"> 2,2 кВт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6. Сауны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 xml:space="preserve">- 4-12 кВт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 xml:space="preserve">7. Джакузи с подогревом 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 xml:space="preserve">- 2,5 кВт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8. Душевая кабина с подогревом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 xml:space="preserve">- 3,0 кВт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9. Водонагреватели аккумуляционные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 xml:space="preserve">- 1,5-2 кВт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10. Водонагреватели проточные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 xml:space="preserve">- 5-18 кВт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11. Кондиционеры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 xml:space="preserve">- 1,5 кВт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12. Кухонные бытовые электроприборы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 xml:space="preserve">- 4-5 кВт/квартиру </w:t>
            </w:r>
          </w:p>
        </w:tc>
      </w:tr>
      <w:tr w:rsidR="007C3076" w:rsidTr="000447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8" w:type="dxa"/>
          </w:tcPr>
          <w:p w:rsidR="007C3076" w:rsidRDefault="007C3076" w:rsidP="000447DD">
            <w:r>
              <w:t>13. Теплые полы</w:t>
            </w:r>
          </w:p>
        </w:tc>
        <w:tc>
          <w:tcPr>
            <w:tcW w:w="3161" w:type="dxa"/>
          </w:tcPr>
          <w:p w:rsidR="007C3076" w:rsidRDefault="007C3076" w:rsidP="000447DD">
            <w:pPr>
              <w:jc w:val="both"/>
            </w:pPr>
            <w:r>
              <w:t>- 60-80 Вт/м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подогреваемого пола </w:t>
            </w:r>
          </w:p>
        </w:tc>
      </w:tr>
    </w:tbl>
    <w:p w:rsidR="001F71CB" w:rsidRDefault="001F71CB"/>
    <w:sectPr w:rsidR="001F71CB" w:rsidSect="001F7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C3076"/>
    <w:rsid w:val="001F71CB"/>
    <w:rsid w:val="007C3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07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7C307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Amelina</dc:creator>
  <cp:keywords/>
  <dc:description/>
  <cp:lastModifiedBy>Amelina</cp:lastModifiedBy>
  <cp:revision>1</cp:revision>
  <dcterms:created xsi:type="dcterms:W3CDTF">2010-02-03T12:09:00Z</dcterms:created>
  <dcterms:modified xsi:type="dcterms:W3CDTF">2010-02-03T12:10:00Z</dcterms:modified>
</cp:coreProperties>
</file>